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D86CB" w14:textId="77777777" w:rsidR="00085CEB" w:rsidRPr="00C51BDA" w:rsidRDefault="00085CEB" w:rsidP="00085CEB">
      <w:pPr>
        <w:pStyle w:val="Overskrift1"/>
        <w:rPr>
          <w:rFonts w:cstheme="majorHAnsi"/>
          <w:sz w:val="32"/>
          <w:szCs w:val="32"/>
        </w:rPr>
      </w:pPr>
      <w:r w:rsidRPr="00C51BDA">
        <w:t>REFLEKSJONSSKJEMA</w:t>
      </w:r>
    </w:p>
    <w:p w14:paraId="2B5904BF" w14:textId="77777777" w:rsidR="00085CEB" w:rsidRDefault="00085CEB" w:rsidP="00085CEB">
      <w:pPr>
        <w:spacing w:after="120"/>
        <w:rPr>
          <w:color w:val="487770"/>
          <w:sz w:val="28"/>
          <w:szCs w:val="28"/>
        </w:rPr>
      </w:pPr>
      <w:r w:rsidRPr="00C51BDA">
        <w:rPr>
          <w:color w:val="487770"/>
          <w:sz w:val="28"/>
          <w:szCs w:val="28"/>
        </w:rPr>
        <w:t>Vårt arbeid med mangfold</w:t>
      </w:r>
    </w:p>
    <w:p w14:paraId="1117D58D" w14:textId="77777777" w:rsidR="00085CEB" w:rsidRPr="00C51BDA" w:rsidRDefault="00085CEB" w:rsidP="00085CEB">
      <w:pPr>
        <w:spacing w:after="120"/>
        <w:rPr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060"/>
      </w:tblGrid>
      <w:tr w:rsidR="00085CEB" w:rsidRPr="00206963" w14:paraId="6D1CEBF6" w14:textId="77777777" w:rsidTr="00803884">
        <w:trPr>
          <w:jc w:val="center"/>
        </w:trPr>
        <w:tc>
          <w:tcPr>
            <w:tcW w:w="10546" w:type="dxa"/>
            <w:tcBorders>
              <w:top w:val="single" w:sz="5" w:space="0" w:color="D6E3DF"/>
              <w:left w:val="single" w:sz="5" w:space="0" w:color="D6E3DF"/>
              <w:bottom w:val="single" w:sz="5" w:space="0" w:color="D6E3DF"/>
              <w:right w:val="single" w:sz="5" w:space="0" w:color="D6E3DF"/>
            </w:tcBorders>
            <w:shd w:val="clear" w:color="auto" w:fill="EEF4F2"/>
            <w:tcMar>
              <w:top w:w="90" w:type="dxa"/>
              <w:left w:w="130" w:type="dxa"/>
              <w:bottom w:w="90" w:type="dxa"/>
              <w:right w:w="130" w:type="dxa"/>
            </w:tcMar>
          </w:tcPr>
          <w:p w14:paraId="5A68449C" w14:textId="77777777" w:rsidR="00085CEB" w:rsidRPr="00C51BDA" w:rsidRDefault="00085CEB" w:rsidP="00803884">
            <w:pPr>
              <w:spacing w:after="0"/>
              <w:rPr>
                <w:sz w:val="24"/>
                <w:szCs w:val="24"/>
              </w:rPr>
            </w:pPr>
            <w:r w:rsidRPr="00C51BDA">
              <w:rPr>
                <w:b/>
                <w:color w:val="13494E"/>
                <w:sz w:val="24"/>
                <w:szCs w:val="24"/>
              </w:rPr>
              <w:t xml:space="preserve">Formål: </w:t>
            </w:r>
            <w:r w:rsidRPr="00C51BDA">
              <w:rPr>
                <w:sz w:val="24"/>
                <w:szCs w:val="24"/>
              </w:rPr>
              <w:t>Bruk skjemaet individuelt eller sammen i personalgruppen. Målet er å undersøke hvordan mangfold, inkludering og tilhørighet kommer til uttrykk i praksis – og finne ett eller flere områder dere ønsker å utvikle.</w:t>
            </w:r>
          </w:p>
        </w:tc>
      </w:tr>
    </w:tbl>
    <w:p w14:paraId="09952DAA" w14:textId="77777777" w:rsidR="00085CEB" w:rsidRDefault="00085CEB" w:rsidP="00085CEB">
      <w:pPr>
        <w:spacing w:after="20"/>
      </w:pPr>
    </w:p>
    <w:tbl>
      <w:tblPr>
        <w:tblW w:w="10319" w:type="dxa"/>
        <w:jc w:val="center"/>
        <w:tblLayout w:type="fixed"/>
        <w:tblLook w:val="04A0" w:firstRow="1" w:lastRow="0" w:firstColumn="1" w:lastColumn="0" w:noHBand="0" w:noVBand="1"/>
      </w:tblPr>
      <w:tblGrid>
        <w:gridCol w:w="5524"/>
        <w:gridCol w:w="2268"/>
        <w:gridCol w:w="2527"/>
      </w:tblGrid>
      <w:tr w:rsidR="00085CEB" w:rsidRPr="00ED16D3" w14:paraId="62C21576" w14:textId="77777777" w:rsidTr="00803884">
        <w:trPr>
          <w:jc w:val="center"/>
        </w:trPr>
        <w:tc>
          <w:tcPr>
            <w:tcW w:w="5524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323E4F" w:themeFill="text2" w:themeFillShade="BF"/>
            <w:tcMar>
              <w:top w:w="65" w:type="dxa"/>
              <w:left w:w="75" w:type="dxa"/>
              <w:bottom w:w="65" w:type="dxa"/>
              <w:right w:w="75" w:type="dxa"/>
            </w:tcMar>
          </w:tcPr>
          <w:p w14:paraId="3B057873" w14:textId="77777777" w:rsidR="00085CEB" w:rsidRPr="00ED16D3" w:rsidRDefault="00085CEB" w:rsidP="0080388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D16D3">
              <w:rPr>
                <w:rFonts w:asciiTheme="majorHAnsi" w:hAnsiTheme="majorHAnsi" w:cstheme="majorHAnsi"/>
                <w:b/>
                <w:color w:val="FFFFFF"/>
                <w:sz w:val="24"/>
                <w:szCs w:val="24"/>
              </w:rPr>
              <w:t>REFLEKSJONSSPØRSMÅL</w:t>
            </w:r>
          </w:p>
        </w:tc>
        <w:tc>
          <w:tcPr>
            <w:tcW w:w="2268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323E4F" w:themeFill="text2" w:themeFillShade="BF"/>
            <w:tcMar>
              <w:top w:w="65" w:type="dxa"/>
              <w:left w:w="75" w:type="dxa"/>
              <w:bottom w:w="65" w:type="dxa"/>
              <w:right w:w="75" w:type="dxa"/>
            </w:tcMar>
          </w:tcPr>
          <w:p w14:paraId="5BEA9543" w14:textId="77777777" w:rsidR="00085CEB" w:rsidRPr="00ED16D3" w:rsidRDefault="00085CEB" w:rsidP="0080388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D16D3">
              <w:rPr>
                <w:rFonts w:asciiTheme="majorHAnsi" w:hAnsiTheme="majorHAnsi" w:cstheme="majorHAnsi"/>
                <w:b/>
                <w:color w:val="FFFFFF"/>
                <w:sz w:val="24"/>
                <w:szCs w:val="24"/>
              </w:rPr>
              <w:t>VURDERING</w:t>
            </w:r>
          </w:p>
        </w:tc>
        <w:tc>
          <w:tcPr>
            <w:tcW w:w="2527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323E4F" w:themeFill="text2" w:themeFillShade="BF"/>
            <w:tcMar>
              <w:top w:w="65" w:type="dxa"/>
              <w:left w:w="75" w:type="dxa"/>
              <w:bottom w:w="65" w:type="dxa"/>
              <w:right w:w="75" w:type="dxa"/>
            </w:tcMar>
          </w:tcPr>
          <w:p w14:paraId="516D221A" w14:textId="77777777" w:rsidR="00085CEB" w:rsidRPr="00ED16D3" w:rsidRDefault="00085CEB" w:rsidP="0080388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D16D3">
              <w:rPr>
                <w:rFonts w:asciiTheme="majorHAnsi" w:hAnsiTheme="majorHAnsi" w:cstheme="majorHAnsi"/>
                <w:b/>
                <w:color w:val="FFFFFF"/>
                <w:sz w:val="24"/>
                <w:szCs w:val="24"/>
              </w:rPr>
              <w:t>REFLEKSJON / TILTAK</w:t>
            </w:r>
          </w:p>
        </w:tc>
      </w:tr>
      <w:tr w:rsidR="00085CEB" w:rsidRPr="00ED16D3" w14:paraId="2C8C6A8E" w14:textId="77777777" w:rsidTr="00803884">
        <w:trPr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4ABE3DC9" w14:textId="77777777" w:rsidR="00085CEB" w:rsidRPr="00ED16D3" w:rsidRDefault="00085CEB" w:rsidP="00803884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D16D3">
              <w:rPr>
                <w:rFonts w:asciiTheme="majorHAnsi" w:hAnsiTheme="majorHAnsi" w:cstheme="majorHAnsi"/>
                <w:b/>
                <w:color w:val="14414E"/>
                <w:sz w:val="24"/>
                <w:szCs w:val="24"/>
              </w:rPr>
              <w:t>1. Representasjon</w:t>
            </w:r>
            <w:r w:rsidRPr="00ED16D3">
              <w:rPr>
                <w:rFonts w:asciiTheme="majorHAnsi" w:hAnsiTheme="majorHAnsi" w:cstheme="majorHAnsi"/>
                <w:b/>
                <w:color w:val="14414E"/>
                <w:sz w:val="24"/>
                <w:szCs w:val="24"/>
              </w:rPr>
              <w:br/>
            </w:r>
            <w:r w:rsidRPr="00ED16D3">
              <w:rPr>
                <w:rFonts w:asciiTheme="majorHAnsi" w:hAnsiTheme="majorHAnsi" w:cstheme="majorHAnsi"/>
                <w:sz w:val="24"/>
                <w:szCs w:val="24"/>
              </w:rPr>
              <w:t>Kan alle barn finne noe eller noen de kan kjenne seg igjen i hos oss?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7F5533C3" w14:textId="77777777" w:rsidR="00085CEB" w:rsidRPr="00ED16D3" w:rsidRDefault="00085CEB" w:rsidP="00803884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D16D3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 Ja </w:t>
            </w:r>
            <w:r w:rsidRPr="00ED16D3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 Delvis </w:t>
            </w:r>
            <w:r w:rsidRPr="00ED16D3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 Nei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02AFC7B0" w14:textId="77777777" w:rsidR="00085CEB" w:rsidRPr="00ED16D3" w:rsidRDefault="00085CEB" w:rsidP="00803884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085CEB" w:rsidRPr="00ED16D3" w14:paraId="5B634F72" w14:textId="77777777" w:rsidTr="00803884">
        <w:trPr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AF9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21E0853C" w14:textId="77777777" w:rsidR="00085CEB" w:rsidRPr="00ED16D3" w:rsidRDefault="00085CEB" w:rsidP="00803884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D16D3">
              <w:rPr>
                <w:rFonts w:asciiTheme="majorHAnsi" w:hAnsiTheme="majorHAnsi" w:cstheme="majorHAnsi"/>
                <w:b/>
                <w:color w:val="14414E"/>
                <w:sz w:val="24"/>
                <w:szCs w:val="24"/>
              </w:rPr>
              <w:t>2. Bøker, leker og materiell</w:t>
            </w:r>
            <w:r w:rsidRPr="00ED16D3">
              <w:rPr>
                <w:rFonts w:asciiTheme="majorHAnsi" w:hAnsiTheme="majorHAnsi" w:cstheme="majorHAnsi"/>
                <w:b/>
                <w:color w:val="14414E"/>
                <w:sz w:val="24"/>
                <w:szCs w:val="24"/>
              </w:rPr>
              <w:br/>
            </w:r>
            <w:r w:rsidRPr="00ED16D3">
              <w:rPr>
                <w:rFonts w:asciiTheme="majorHAnsi" w:hAnsiTheme="majorHAnsi" w:cstheme="majorHAnsi"/>
                <w:sz w:val="24"/>
                <w:szCs w:val="24"/>
              </w:rPr>
              <w:t>Viser miljøet vårt ulike hudfarger, familier, kulturer, språk, religioner og livssyn, kjønn og funksjonsvariasjoner – på en naturlig og positiv måte?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AF9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3D640964" w14:textId="77777777" w:rsidR="00085CEB" w:rsidRPr="00ED16D3" w:rsidRDefault="00085CEB" w:rsidP="00803884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D16D3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gramStart"/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Ja  </w:t>
            </w:r>
            <w:r w:rsidRPr="00ED16D3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proofErr w:type="gramEnd"/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 Delvis </w:t>
            </w:r>
            <w:r w:rsidRPr="00ED16D3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 Nei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AF9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41C91CD1" w14:textId="77777777" w:rsidR="00085CEB" w:rsidRPr="00ED16D3" w:rsidRDefault="00085CEB" w:rsidP="00803884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085CEB" w:rsidRPr="00ED16D3" w14:paraId="0F816FD5" w14:textId="77777777" w:rsidTr="00803884">
        <w:trPr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0BEBBA3C" w14:textId="77777777" w:rsidR="00085CEB" w:rsidRPr="00ED16D3" w:rsidRDefault="00085CEB" w:rsidP="00803884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D16D3">
              <w:rPr>
                <w:rFonts w:asciiTheme="majorHAnsi" w:hAnsiTheme="majorHAnsi" w:cstheme="majorHAnsi"/>
                <w:b/>
                <w:color w:val="14414E"/>
                <w:sz w:val="24"/>
                <w:szCs w:val="24"/>
              </w:rPr>
              <w:t>3. Tilhørighet</w:t>
            </w:r>
            <w:r w:rsidRPr="00ED16D3">
              <w:rPr>
                <w:rFonts w:asciiTheme="majorHAnsi" w:hAnsiTheme="majorHAnsi" w:cstheme="majorHAnsi"/>
                <w:b/>
                <w:color w:val="14414E"/>
                <w:sz w:val="24"/>
                <w:szCs w:val="24"/>
              </w:rPr>
              <w:br/>
            </w:r>
            <w:r w:rsidRPr="00ED16D3">
              <w:rPr>
                <w:rFonts w:asciiTheme="majorHAnsi" w:hAnsiTheme="majorHAnsi" w:cstheme="majorHAnsi"/>
                <w:sz w:val="24"/>
                <w:szCs w:val="24"/>
              </w:rPr>
              <w:t>Opplever alle barn at de blir sett, hørt og verdsatt som en del av fellesskapet?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6D543FE6" w14:textId="77777777" w:rsidR="00085CEB" w:rsidRPr="00ED16D3" w:rsidRDefault="00085CEB" w:rsidP="00803884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D16D3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 Ja </w:t>
            </w:r>
            <w:r w:rsidRPr="00ED16D3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 Delvis </w:t>
            </w:r>
            <w:r w:rsidRPr="00ED16D3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 Nei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54244BEC" w14:textId="77777777" w:rsidR="00085CEB" w:rsidRPr="00ED16D3" w:rsidRDefault="00085CEB" w:rsidP="00803884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085CEB" w:rsidRPr="00ED16D3" w14:paraId="6F126A5E" w14:textId="77777777" w:rsidTr="00803884">
        <w:trPr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AF9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73AC02B6" w14:textId="77777777" w:rsidR="00085CEB" w:rsidRPr="00ED16D3" w:rsidRDefault="00085CEB" w:rsidP="00803884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D16D3">
              <w:rPr>
                <w:rFonts w:asciiTheme="majorHAnsi" w:hAnsiTheme="majorHAnsi" w:cstheme="majorHAnsi"/>
                <w:b/>
                <w:color w:val="14414E"/>
                <w:sz w:val="24"/>
                <w:szCs w:val="24"/>
              </w:rPr>
              <w:t>4. Barnas stemmer</w:t>
            </w:r>
            <w:r w:rsidRPr="00ED16D3">
              <w:rPr>
                <w:rFonts w:asciiTheme="majorHAnsi" w:hAnsiTheme="majorHAnsi" w:cstheme="majorHAnsi"/>
                <w:b/>
                <w:color w:val="14414E"/>
                <w:sz w:val="24"/>
                <w:szCs w:val="24"/>
              </w:rPr>
              <w:br/>
            </w:r>
            <w:r w:rsidRPr="00ED16D3">
              <w:rPr>
                <w:rFonts w:asciiTheme="majorHAnsi" w:hAnsiTheme="majorHAnsi" w:cstheme="majorHAnsi"/>
                <w:sz w:val="24"/>
                <w:szCs w:val="24"/>
              </w:rPr>
              <w:t>Gir vi barna rom til å dele egne erfaringer, perspektiver, språk og identiteter – uten at enkeltbarn forventes å representere en hel gruppe?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AF9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28F0F322" w14:textId="77777777" w:rsidR="00085CEB" w:rsidRPr="00ED16D3" w:rsidRDefault="00085CEB" w:rsidP="00803884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D16D3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gramStart"/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Ja  </w:t>
            </w:r>
            <w:r w:rsidRPr="00ED16D3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proofErr w:type="gramEnd"/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 Delvis </w:t>
            </w:r>
            <w:r w:rsidRPr="00ED16D3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 Nei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AF9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3EAC324C" w14:textId="77777777" w:rsidR="00085CEB" w:rsidRPr="00ED16D3" w:rsidRDefault="00085CEB" w:rsidP="00803884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085CEB" w:rsidRPr="00ED16D3" w14:paraId="16A141DE" w14:textId="77777777" w:rsidTr="00803884">
        <w:trPr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30879368" w14:textId="77777777" w:rsidR="00085CEB" w:rsidRPr="00ED16D3" w:rsidRDefault="00085CEB" w:rsidP="00803884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D16D3">
              <w:rPr>
                <w:rFonts w:asciiTheme="majorHAnsi" w:hAnsiTheme="majorHAnsi" w:cstheme="majorHAnsi"/>
                <w:b/>
                <w:color w:val="14414E"/>
                <w:sz w:val="24"/>
                <w:szCs w:val="24"/>
              </w:rPr>
              <w:t>5. Å snakke om forskjeller</w:t>
            </w:r>
            <w:r w:rsidRPr="00ED16D3">
              <w:rPr>
                <w:rFonts w:asciiTheme="majorHAnsi" w:hAnsiTheme="majorHAnsi" w:cstheme="majorHAnsi"/>
                <w:b/>
                <w:color w:val="14414E"/>
                <w:sz w:val="24"/>
                <w:szCs w:val="24"/>
              </w:rPr>
              <w:br/>
            </w:r>
            <w:r w:rsidRPr="00ED16D3">
              <w:rPr>
                <w:rFonts w:asciiTheme="majorHAnsi" w:hAnsiTheme="majorHAnsi" w:cstheme="majorHAnsi"/>
                <w:sz w:val="24"/>
                <w:szCs w:val="24"/>
              </w:rPr>
              <w:t>Skaper vi rom for at barn kan undre seg og snakke åpent om likheter og forskjeller på en trygg og respektfull måte?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5C2ECEFA" w14:textId="77777777" w:rsidR="00085CEB" w:rsidRPr="00ED16D3" w:rsidRDefault="00085CEB" w:rsidP="00803884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D16D3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gramStart"/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Ja  </w:t>
            </w:r>
            <w:r w:rsidRPr="00ED16D3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proofErr w:type="gramEnd"/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 Delvis </w:t>
            </w:r>
            <w:r w:rsidRPr="00ED16D3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 Nei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0AC730A1" w14:textId="77777777" w:rsidR="00085CEB" w:rsidRPr="00ED16D3" w:rsidRDefault="00085CEB" w:rsidP="00803884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085CEB" w:rsidRPr="00ED16D3" w14:paraId="651D9E04" w14:textId="77777777" w:rsidTr="00803884">
        <w:trPr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AF9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4368B006" w14:textId="77777777" w:rsidR="00085CEB" w:rsidRPr="00ED16D3" w:rsidRDefault="00085CEB" w:rsidP="00803884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D16D3">
              <w:rPr>
                <w:rFonts w:asciiTheme="majorHAnsi" w:hAnsiTheme="majorHAnsi" w:cstheme="majorHAnsi"/>
                <w:b/>
                <w:color w:val="14414E"/>
                <w:sz w:val="24"/>
                <w:szCs w:val="24"/>
              </w:rPr>
              <w:t>6. Fordommer og stereotypier</w:t>
            </w:r>
            <w:r w:rsidRPr="00ED16D3">
              <w:rPr>
                <w:rFonts w:asciiTheme="majorHAnsi" w:hAnsiTheme="majorHAnsi" w:cstheme="majorHAnsi"/>
                <w:b/>
                <w:color w:val="14414E"/>
                <w:sz w:val="24"/>
                <w:szCs w:val="24"/>
              </w:rPr>
              <w:br/>
            </w:r>
            <w:r w:rsidRPr="00ED16D3">
              <w:rPr>
                <w:rFonts w:asciiTheme="majorHAnsi" w:hAnsiTheme="majorHAnsi" w:cstheme="majorHAnsi"/>
                <w:sz w:val="24"/>
                <w:szCs w:val="24"/>
              </w:rPr>
              <w:t>Reflekterer vi over egne forventninger, språk og mulige stereotypier i møte med barn og familier?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AF9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2235AFDF" w14:textId="77777777" w:rsidR="00085CEB" w:rsidRPr="00ED16D3" w:rsidRDefault="00085CEB" w:rsidP="00803884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D16D3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 Ja   </w:t>
            </w:r>
            <w:r w:rsidRPr="00ED16D3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 Delvis </w:t>
            </w:r>
            <w:r w:rsidRPr="00ED16D3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 Nei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AF9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00A8C1C0" w14:textId="77777777" w:rsidR="00085CEB" w:rsidRPr="00ED16D3" w:rsidRDefault="00085CEB" w:rsidP="00803884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085CEB" w:rsidRPr="00ED16D3" w14:paraId="029A11B3" w14:textId="77777777" w:rsidTr="00803884">
        <w:trPr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3C43F34B" w14:textId="77777777" w:rsidR="00085CEB" w:rsidRPr="00ED16D3" w:rsidRDefault="00085CEB" w:rsidP="00803884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D16D3">
              <w:rPr>
                <w:rFonts w:asciiTheme="majorHAnsi" w:hAnsiTheme="majorHAnsi" w:cstheme="majorHAnsi"/>
                <w:b/>
                <w:color w:val="14414E"/>
                <w:sz w:val="24"/>
                <w:szCs w:val="24"/>
              </w:rPr>
              <w:t>7. Inkludering i lek og aktivitet</w:t>
            </w:r>
            <w:r w:rsidRPr="00ED16D3">
              <w:rPr>
                <w:rFonts w:asciiTheme="majorHAnsi" w:hAnsiTheme="majorHAnsi" w:cstheme="majorHAnsi"/>
                <w:b/>
                <w:color w:val="14414E"/>
                <w:sz w:val="24"/>
                <w:szCs w:val="24"/>
              </w:rPr>
              <w:br/>
            </w:r>
            <w:r w:rsidRPr="00ED16D3">
              <w:rPr>
                <w:rFonts w:asciiTheme="majorHAnsi" w:hAnsiTheme="majorHAnsi" w:cstheme="majorHAnsi"/>
                <w:sz w:val="24"/>
                <w:szCs w:val="24"/>
              </w:rPr>
              <w:t>Legger vi til rette for at alle barn kan delta, bidra og oppleve mestring og tilhørighet?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15D96282" w14:textId="77777777" w:rsidR="00085CEB" w:rsidRPr="00ED16D3" w:rsidRDefault="00085CEB" w:rsidP="00803884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D16D3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gramStart"/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Ja  </w:t>
            </w:r>
            <w:r w:rsidRPr="00ED16D3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proofErr w:type="gramEnd"/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 Delvis </w:t>
            </w:r>
            <w:r w:rsidRPr="00ED16D3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 Nei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4FA4DC08" w14:textId="77777777" w:rsidR="00085CEB" w:rsidRPr="00ED16D3" w:rsidRDefault="00085CEB" w:rsidP="00803884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085CEB" w:rsidRPr="00ED16D3" w14:paraId="352AB9AD" w14:textId="77777777" w:rsidTr="00803884">
        <w:trPr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AF9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6BA5BDFE" w14:textId="77777777" w:rsidR="00085CEB" w:rsidRPr="00ED16D3" w:rsidRDefault="00085CEB" w:rsidP="00803884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D16D3">
              <w:rPr>
                <w:rFonts w:asciiTheme="majorHAnsi" w:hAnsiTheme="majorHAnsi" w:cstheme="majorHAnsi"/>
                <w:b/>
                <w:color w:val="14414E"/>
                <w:sz w:val="24"/>
                <w:szCs w:val="24"/>
              </w:rPr>
              <w:t>8. Når ord og handlinger oppleves forskjellig</w:t>
            </w:r>
            <w:r w:rsidRPr="00ED16D3">
              <w:rPr>
                <w:rFonts w:asciiTheme="majorHAnsi" w:hAnsiTheme="majorHAnsi" w:cstheme="majorHAnsi"/>
                <w:b/>
                <w:color w:val="14414E"/>
                <w:sz w:val="24"/>
                <w:szCs w:val="24"/>
              </w:rPr>
              <w:br/>
            </w:r>
            <w:r w:rsidRPr="00ED16D3">
              <w:rPr>
                <w:rFonts w:asciiTheme="majorHAnsi" w:hAnsiTheme="majorHAnsi" w:cstheme="majorHAnsi"/>
                <w:sz w:val="24"/>
                <w:szCs w:val="24"/>
              </w:rPr>
              <w:t>Klarer vi å ivareta begge barna når noe ikke var ment sårende, men likevel ble opplevd slik – uten å bagatellisere barnets opplevelse?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AF9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50769B6E" w14:textId="77777777" w:rsidR="00085CEB" w:rsidRPr="00ED16D3" w:rsidRDefault="00085CEB" w:rsidP="00803884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D16D3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gramStart"/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Ja  </w:t>
            </w:r>
            <w:r w:rsidRPr="00ED16D3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proofErr w:type="gramEnd"/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 Delvis </w:t>
            </w:r>
            <w:r w:rsidRPr="00ED16D3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 Nei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AF9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7135B9ED" w14:textId="77777777" w:rsidR="00085CEB" w:rsidRPr="00ED16D3" w:rsidRDefault="00085CEB" w:rsidP="00803884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085CEB" w:rsidRPr="00ED16D3" w14:paraId="6207C668" w14:textId="77777777" w:rsidTr="00803884">
        <w:trPr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4321EFFF" w14:textId="77777777" w:rsidR="00085CEB" w:rsidRPr="00ED16D3" w:rsidRDefault="00085CEB" w:rsidP="00803884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D16D3">
              <w:rPr>
                <w:rFonts w:asciiTheme="majorHAnsi" w:hAnsiTheme="majorHAnsi" w:cstheme="majorHAnsi"/>
                <w:b/>
                <w:color w:val="14414E"/>
                <w:sz w:val="24"/>
                <w:szCs w:val="24"/>
              </w:rPr>
              <w:lastRenderedPageBreak/>
              <w:t>9. Når noen blir holdt utenfor</w:t>
            </w:r>
            <w:r w:rsidRPr="00ED16D3">
              <w:rPr>
                <w:rFonts w:asciiTheme="majorHAnsi" w:hAnsiTheme="majorHAnsi" w:cstheme="majorHAnsi"/>
                <w:b/>
                <w:color w:val="14414E"/>
                <w:sz w:val="24"/>
                <w:szCs w:val="24"/>
              </w:rPr>
              <w:br/>
            </w:r>
            <w:r w:rsidRPr="00ED16D3">
              <w:rPr>
                <w:rFonts w:asciiTheme="majorHAnsi" w:hAnsiTheme="majorHAnsi" w:cstheme="majorHAnsi"/>
                <w:sz w:val="24"/>
                <w:szCs w:val="24"/>
              </w:rPr>
              <w:t>Oppdager og følger vi opp ekskludering, negative kommentarer, erting eller diskriminering?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0800F4CA" w14:textId="77777777" w:rsidR="00085CEB" w:rsidRPr="00ED16D3" w:rsidRDefault="00085CEB" w:rsidP="00803884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D16D3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gramStart"/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Ja  </w:t>
            </w:r>
            <w:r w:rsidRPr="00ED16D3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proofErr w:type="gramEnd"/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 Delvis </w:t>
            </w:r>
            <w:r w:rsidRPr="00ED16D3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 Nei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27BB931F" w14:textId="77777777" w:rsidR="00085CEB" w:rsidRPr="00ED16D3" w:rsidRDefault="00085CEB" w:rsidP="00803884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085CEB" w:rsidRPr="00ED16D3" w14:paraId="22D7C2D7" w14:textId="77777777" w:rsidTr="00803884">
        <w:trPr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AF9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5F535BD2" w14:textId="77777777" w:rsidR="00085CEB" w:rsidRPr="00ED16D3" w:rsidRDefault="00085CEB" w:rsidP="00803884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D16D3">
              <w:rPr>
                <w:rFonts w:asciiTheme="majorHAnsi" w:hAnsiTheme="majorHAnsi" w:cstheme="majorHAnsi"/>
                <w:b/>
                <w:color w:val="14414E"/>
                <w:sz w:val="24"/>
                <w:szCs w:val="24"/>
              </w:rPr>
              <w:t>10. Barnas handlingskompetanse</w:t>
            </w:r>
            <w:r w:rsidRPr="00ED16D3">
              <w:rPr>
                <w:rFonts w:asciiTheme="majorHAnsi" w:hAnsiTheme="majorHAnsi" w:cstheme="majorHAnsi"/>
                <w:b/>
                <w:color w:val="14414E"/>
                <w:sz w:val="24"/>
                <w:szCs w:val="24"/>
              </w:rPr>
              <w:br/>
            </w:r>
            <w:r w:rsidRPr="00ED16D3">
              <w:rPr>
                <w:rFonts w:asciiTheme="majorHAnsi" w:hAnsiTheme="majorHAnsi" w:cstheme="majorHAnsi"/>
                <w:sz w:val="24"/>
                <w:szCs w:val="24"/>
              </w:rPr>
              <w:t>Gir vi barna språk, trygghet og verktøy til å si fra, sette grenser og søke støtte når de opplever noe som vondt, urettferdig eller ekskluderende?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AF9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1BF6718A" w14:textId="77777777" w:rsidR="00085CEB" w:rsidRPr="00ED16D3" w:rsidRDefault="00085CEB" w:rsidP="00803884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D16D3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gramStart"/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Ja  </w:t>
            </w:r>
            <w:r w:rsidRPr="00ED16D3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proofErr w:type="gramEnd"/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 Delvis </w:t>
            </w:r>
            <w:r w:rsidRPr="00ED16D3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 Nei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AF9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586E8456" w14:textId="77777777" w:rsidR="00085CEB" w:rsidRPr="00ED16D3" w:rsidRDefault="00085CEB" w:rsidP="00803884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D16D3">
              <w:rPr>
                <w:rFonts w:asciiTheme="majorHAnsi" w:hAnsiTheme="majorHAnsi" w:cstheme="majorHAnsi"/>
                <w:color w:val="9BA5A5"/>
                <w:sz w:val="24"/>
                <w:szCs w:val="24"/>
              </w:rPr>
              <w:br/>
            </w:r>
          </w:p>
        </w:tc>
      </w:tr>
      <w:tr w:rsidR="00085CEB" w:rsidRPr="00ED16D3" w14:paraId="22B2B64C" w14:textId="77777777" w:rsidTr="00803884">
        <w:trPr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4A5A85A6" w14:textId="77777777" w:rsidR="00085CEB" w:rsidRPr="00ED16D3" w:rsidRDefault="00085CEB" w:rsidP="00803884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D16D3">
              <w:rPr>
                <w:rFonts w:asciiTheme="majorHAnsi" w:hAnsiTheme="majorHAnsi" w:cstheme="majorHAnsi"/>
                <w:b/>
                <w:color w:val="14414E"/>
                <w:sz w:val="24"/>
                <w:szCs w:val="24"/>
              </w:rPr>
              <w:t>11. Trygghet i egen identitet</w:t>
            </w:r>
            <w:r w:rsidRPr="00ED16D3">
              <w:rPr>
                <w:rFonts w:asciiTheme="majorHAnsi" w:hAnsiTheme="majorHAnsi" w:cstheme="majorHAnsi"/>
                <w:b/>
                <w:color w:val="14414E"/>
                <w:sz w:val="24"/>
                <w:szCs w:val="24"/>
              </w:rPr>
              <w:br/>
            </w:r>
            <w:r w:rsidRPr="00ED16D3">
              <w:rPr>
                <w:rFonts w:asciiTheme="majorHAnsi" w:hAnsiTheme="majorHAnsi" w:cstheme="majorHAnsi"/>
                <w:sz w:val="24"/>
                <w:szCs w:val="24"/>
              </w:rPr>
              <w:t>Bidrar vi til at barn kan være trygge på hvem de er, og erfare at det å skille seg ut fra flertallet ikke betyr at det er noe galt med dem?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0DC61F74" w14:textId="77777777" w:rsidR="00085CEB" w:rsidRPr="00ED16D3" w:rsidRDefault="00085CEB" w:rsidP="00803884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D16D3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gramStart"/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Ja  </w:t>
            </w:r>
            <w:r w:rsidRPr="00ED16D3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proofErr w:type="gramEnd"/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 Delvis </w:t>
            </w:r>
            <w:r w:rsidRPr="00ED16D3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 Nei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04B15912" w14:textId="77777777" w:rsidR="00085CEB" w:rsidRPr="00ED16D3" w:rsidRDefault="00085CEB" w:rsidP="00803884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085CEB" w:rsidRPr="00ED16D3" w14:paraId="7E6898B7" w14:textId="77777777" w:rsidTr="00803884">
        <w:trPr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AF9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3D084246" w14:textId="77777777" w:rsidR="00085CEB" w:rsidRPr="00ED16D3" w:rsidRDefault="00085CEB" w:rsidP="00803884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D16D3">
              <w:rPr>
                <w:rFonts w:asciiTheme="majorHAnsi" w:hAnsiTheme="majorHAnsi" w:cstheme="majorHAnsi"/>
                <w:b/>
                <w:color w:val="14414E"/>
                <w:sz w:val="24"/>
                <w:szCs w:val="24"/>
              </w:rPr>
              <w:t>12. Samarbeid med familier</w:t>
            </w:r>
            <w:r w:rsidRPr="00ED16D3">
              <w:rPr>
                <w:rFonts w:asciiTheme="majorHAnsi" w:hAnsiTheme="majorHAnsi" w:cstheme="majorHAnsi"/>
                <w:b/>
                <w:color w:val="14414E"/>
                <w:sz w:val="24"/>
                <w:szCs w:val="24"/>
              </w:rPr>
              <w:br/>
            </w:r>
            <w:r w:rsidRPr="00ED16D3">
              <w:rPr>
                <w:rFonts w:asciiTheme="majorHAnsi" w:hAnsiTheme="majorHAnsi" w:cstheme="majorHAnsi"/>
                <w:sz w:val="24"/>
                <w:szCs w:val="24"/>
              </w:rPr>
              <w:t>Møter vi ulike familier med nysgjerrighet, respekt og likeverd, og inviterer vi deres perspektiver inn?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AF9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00E347E8" w14:textId="77777777" w:rsidR="00085CEB" w:rsidRPr="00ED16D3" w:rsidRDefault="00085CEB" w:rsidP="00803884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ED16D3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gramStart"/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Ja  </w:t>
            </w:r>
            <w:r w:rsidRPr="00ED16D3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proofErr w:type="gramEnd"/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 Delvis </w:t>
            </w:r>
            <w:r w:rsidRPr="00ED16D3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ED16D3">
              <w:rPr>
                <w:rFonts w:asciiTheme="majorHAnsi" w:hAnsiTheme="majorHAnsi" w:cstheme="majorHAnsi"/>
                <w:sz w:val="24"/>
                <w:szCs w:val="24"/>
              </w:rPr>
              <w:t xml:space="preserve"> Nei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AF9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p w14:paraId="2A4A45E8" w14:textId="77777777" w:rsidR="00085CEB" w:rsidRPr="00ED16D3" w:rsidRDefault="00085CEB" w:rsidP="00803884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0DB79C1B" w14:textId="77777777" w:rsidR="00085CEB" w:rsidRPr="00C51BDA" w:rsidRDefault="00085CEB" w:rsidP="00085CEB">
      <w:pPr>
        <w:rPr>
          <w:sz w:val="24"/>
          <w:szCs w:val="36"/>
        </w:rPr>
      </w:pPr>
    </w:p>
    <w:p w14:paraId="57EC7E2A" w14:textId="77777777" w:rsidR="00085CEB" w:rsidRDefault="00085CEB" w:rsidP="00085CEB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br w:type="page"/>
      </w:r>
    </w:p>
    <w:p w14:paraId="791E600C" w14:textId="77777777" w:rsidR="006527A8" w:rsidRDefault="006527A8"/>
    <w:sectPr w:rsidR="006527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CEB"/>
    <w:rsid w:val="00085CEB"/>
    <w:rsid w:val="006527A8"/>
    <w:rsid w:val="00E05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F56A3"/>
  <w15:chartTrackingRefBased/>
  <w15:docId w15:val="{129AD6E9-F502-4B48-B8A8-77C6625D0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b-N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CEB"/>
  </w:style>
  <w:style w:type="paragraph" w:styleId="Overskrift1">
    <w:name w:val="heading 1"/>
    <w:basedOn w:val="Normal"/>
    <w:next w:val="Normal"/>
    <w:link w:val="Overskrift1Tegn"/>
    <w:uiPriority w:val="9"/>
    <w:qFormat/>
    <w:rsid w:val="00085C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085C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085CE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085C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085CE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085C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085C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085C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085C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085CE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085C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085CE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085CEB"/>
    <w:rPr>
      <w:rFonts w:eastAsiaTheme="majorEastAsia" w:cstheme="majorBidi"/>
      <w:i/>
      <w:iCs/>
      <w:color w:val="2F5496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085CEB"/>
    <w:rPr>
      <w:rFonts w:eastAsiaTheme="majorEastAsia" w:cstheme="majorBidi"/>
      <w:color w:val="2F5496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085CEB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085CEB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085CEB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085CEB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085C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085C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085C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085C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085C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085CEB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085CEB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085CEB"/>
    <w:rPr>
      <w:i/>
      <w:iCs/>
      <w:color w:val="2F5496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085CE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085CEB"/>
    <w:rPr>
      <w:i/>
      <w:iCs/>
      <w:color w:val="2F5496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085CE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364</Words>
  <Characters>1930</Characters>
  <Application>Microsoft Office Word</Application>
  <DocSecurity>0</DocSecurity>
  <Lines>16</Lines>
  <Paragraphs>4</Paragraphs>
  <ScaleCrop>false</ScaleCrop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Salamatu Winningah</dc:creator>
  <cp:keywords/>
  <dc:description/>
  <cp:lastModifiedBy>Salamatu Winningah</cp:lastModifiedBy>
  <cp:revision>1</cp:revision>
  <dcterms:created xsi:type="dcterms:W3CDTF">2026-09-11T18:43:00Z</dcterms:created>
  <dcterms:modified xsi:type="dcterms:W3CDTF">2026-09-11T18:44:00Z</dcterms:modified>
</cp:coreProperties>
</file>